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rPr>
          <w:rFonts w:ascii="Arial Narrow" w:hAnsi="Arial Narrow" w:eastAsia="Times New Roman" w:cs="Arial Narrow"/>
          <w:i/>
          <w:i/>
          <w:i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o udzielenie świadczeń opieki zdrowotnej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w Oddziale Noworodków i Wcześniaków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łącznie z wykonywaniem czynności zastrzeżonych prawem dla Kierownika Oddziału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Niniejsza umowa została zawarta w dniu </w:t>
      </w:r>
      <w:r>
        <w:rPr>
          <w:rFonts w:eastAsia="Times New Roman" w:cs="Arial Narrow" w:ascii="Arial Narrow" w:hAnsi="Arial Narrow"/>
          <w:b/>
          <w:bCs/>
          <w:lang w:eastAsia="pl-PL"/>
        </w:rPr>
        <w:t>…………………. r</w:t>
      </w:r>
      <w:r>
        <w:rPr>
          <w:rFonts w:eastAsia="Times New Roman" w:cs="Arial Narrow" w:ascii="Arial Narrow" w:hAnsi="Arial Narrow"/>
          <w:lang w:eastAsia="pl-PL"/>
        </w:rPr>
        <w:t>. w Dębicy pomiędzy następującymi Stronami: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>Zespołem Opieki Zdrowotnej w Dębicy</w:t>
      </w:r>
      <w:r>
        <w:rPr>
          <w:rFonts w:eastAsia="Times New Roman" w:cs="Arial Narrow" w:ascii="Arial Narrow" w:hAnsi="Arial Narrow"/>
          <w:lang w:eastAsia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Lek. ……………………… zam. ……………………………………………  </w:t>
      </w:r>
      <w:r>
        <w:rPr>
          <w:rFonts w:eastAsia="Times New Roman" w:cs="Arial Narrow" w:ascii="Arial Narrow" w:hAnsi="Arial Narrow"/>
          <w:lang w:eastAsia="pl-PL"/>
        </w:rPr>
        <w:t xml:space="preserve">posiadającą prawo wykonywania zawodu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nr ………….. </w:t>
      </w:r>
      <w:r>
        <w:rPr>
          <w:rFonts w:eastAsia="Times New Roman" w:cs="Arial Narrow" w:ascii="Arial Narrow" w:hAnsi="Arial Narrow"/>
          <w:lang w:eastAsia="pl-PL"/>
        </w:rPr>
        <w:t>zwaną dalej Przyjmującym Zamówienie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osobistego udzielania świadczeń zdrowotnych w siedzibie Zleceniodawcy w ramach Oddziału Noworodków i Wcześniaków  nie mniejszej niż 160 godzin miesięcznie:</w:t>
      </w:r>
    </w:p>
    <w:p>
      <w:pPr>
        <w:pStyle w:val="Normal"/>
        <w:spacing w:lineRule="auto" w:line="288"/>
        <w:ind w:left="360" w:hanging="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w dni powszednie w godzinach: 7.00 – 14.35,</w:t>
      </w:r>
    </w:p>
    <w:p>
      <w:pPr>
        <w:pStyle w:val="Normal"/>
        <w:spacing w:lineRule="auto" w:line="288"/>
        <w:ind w:left="360" w:hanging="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w dni powszednie w godzinach 14.35 – 7.00 dnia następnego,</w:t>
      </w:r>
    </w:p>
    <w:p>
      <w:pPr>
        <w:pStyle w:val="Normal"/>
        <w:spacing w:lineRule="auto" w:line="288"/>
        <w:ind w:left="360" w:hanging="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w soboty, niedziele i święta oraz inne dni wolne od pracy w godz. 7.00 – 7.00 dnia następnego,7.00.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Wykonywanie świadczeń w Oddziale Noworodków i Wcześniaków (zwanego dalej Oddziałem) odbywać się będzie w terminach wskazanych w harmonogramie ustalonym z Zastępcą Dyrektora ds. Opieki Zdrowotnej.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co najmniej w dwóch terminach świątecznych z poniżej wyszczególnionych: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eastAsia="Times New Roman" w:cs="Arial Narrow" w:ascii="Arial Narrow" w:hAnsi="Arial Narrow"/>
          <w:lang w:eastAsia="pl-PL"/>
        </w:rPr>
        <w:t xml:space="preserve">,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>01.01.2025, 06.01.2025r., 20.04.2025r., 21.04.2025r., 01.05.2025r., 03.05.2025r., 8.06.2025r., 19.06.2025r, 15.08.2025r. 01.11.2025r., 11.11.2025r., 24.12.2025r., 25.12.2025r., 26.12.2025r., 31.12.2025r</w:t>
      </w:r>
      <w:r>
        <w:rPr>
          <w:rFonts w:ascii="Arial Narrow" w:hAnsi="Arial Narrow"/>
          <w:shd w:fill="FFFFFF" w:val="clear"/>
        </w:rPr>
        <w:t>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4. Minimalna liczba osób udzielających świadczeń objętych niniejszą umową wynosi  1.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  <w:bookmarkStart w:id="0" w:name="_Hlk486486481"/>
      <w:bookmarkStart w:id="1" w:name="_Hlk486486481"/>
      <w:bookmarkEnd w:id="1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2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Udzielanie świadczeń zdrowotnych pacjentom Zleceniodawcy wykonywane będzie przez lekarza posiadającego tytuł specjalisty z zakresu …………………... Szczegółowe obowiązki Zleceniobiorcy związane z udzielaniem świadczeń zdrowotnych określonych w § 1 określa załącznik nr 1 do niniejszej umowy. Obowiązki powyższe obejmują również zadania przewidziane dla Zleceniobiorcy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Ponadto, do obowiązków Przyjmującego zamówienie należy: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prowadzenie dokumentacji medycznej na zasadach określonych w zarządzeniach Dyrektora Zespołu Opieki Zdrowotnej oraz w obowiązujących przepisach prawa;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prowadzenie sprawozdawczości statystycznej na zasadach określonych art. 18 ustawy z dnia 29 czerwca 1995 o statystyce publicznej;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wystawianie recept i ordynowanie leków zgodnie z obowiązującymi przepisami;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nie rozpowszechnianie informacji dotyczących Udzielającego zamówienia w sposób naruszający dobre imię lub renomę Zleceniodawcy;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h) stosowanie przepisów i zasad bezpieczeństwa i higieny pracy obowiązujących u Udzielającego zamówienia;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i) przestrzeganie: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10 maja 2018r. o ochronie danych osobowych,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4 lutego 1994r. o prawie autorskim i prawach pokrewnych,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9 czerwca 2006r. o Centralnym Biurze Antykorupcyjnym,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5 grudnia 1996 r. o zawodach lekarza i lekarza dentysty,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j) przedłożenie aktualnego zaświadczenie o odbytym szkoleniu okresowym z BHP oraz aktualne zaświadczenie lekarskie o zdolności do pracy;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k) przestrzeganie obowiązujących u Udzielającego zamówienia przepisów porządkowych, w szczególności przepisów o potwierdzaniu przyjścia i wyjścia, rozpoczęcia i zakończenia wykonywania czynności osób wykonujących świadczenia zdrowotne na podstawie kontraktów i umów cywilnoprawnych.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l) 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m) noszenie w widocznym miejscu zapewnionego przez Udzielającego zamówienia identyfikatora zawierającego imię i nazwisko oraz funkcję.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n) przestrzeganie Regulaminu Organizacyjnego obowiązującego u Udzielającego zamówienia oraz innych zarządzeń wewnętrznych, w tym wydanych po dniu zawarcia umowy,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o) sporządzanie miesięcznych harmonogramów pracy dla lekarzy Oddziału zapewniające właściwą obsadę lekarską, w tym na dyżurach,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p) przedkładanie Zastępcy Dyrektora ds. Opieki Zdrowotnej po zakończeniu każdego miesiąca udzielania świadczeń ewidencji godzin w zakresie czynności określonych w § 1 udzielonych w danym miesiącu;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r) współpraca z Kierownikiem Bloku Operacyjnego oraz Kierownikami innych Oddziałów w zakresie ustalania harmonogramu wykonywania procedur zabiegowych;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s) udzielanie tzw. świadczeń pohospitalizacyjnych,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t) współpraca z Kierownikiem Oddziału Anestezjologii i Intensywnej Terapii oraz z Kierownikiem Bloku Operacyjnego w zakresie ustalania harmonogramu wykonywania procedur zabiegowych;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u) sporządzanie miesięcznych harmonogramów pracy dla lekarzy Oddziału;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w)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3</w:t>
      </w:r>
    </w:p>
    <w:p>
      <w:pPr>
        <w:pStyle w:val="ListParagraph"/>
        <w:numPr>
          <w:ilvl w:val="0"/>
          <w:numId w:val="1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>
      <w:pPr>
        <w:pStyle w:val="ListParagraph"/>
        <w:numPr>
          <w:ilvl w:val="0"/>
          <w:numId w:val="1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4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współpracy z lekarzami oraz pozostałym personelem medycznym udzielającym świadczeń zdrowotnych na rzecz pacjentów Zleceniodawcy.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W przypadkach wątpliwych lub trudnych diagnostycznie Przyjmujący zamówienie zobowiązuje się do zasięgania opinii, co do sposobu udzielania świadczenia zdrowotnego Kierownika Oddziału lub upoważnionej przez niego osoby.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12. Przyjmujący zamówienie podejmie wszelkie starania w celu zapewnienia zastępcy z kwalifikacjami i uprawnieniami do udzielania świadczeń opieki zdrowotnej w pierwszej kolejności z obsady lekarskiej Oddziału Anestezjologii i Intensywnej Terapii ZOZ w Dębicy.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lokalu odpowiednio wyposażonego do udzielania świadczeń zdrowotnych, o których mowa w § 1 niniejszej umowy oraz środka transportu;</w:t>
      </w:r>
    </w:p>
    <w:p>
      <w:pPr>
        <w:pStyle w:val="Normal"/>
        <w:numPr>
          <w:ilvl w:val="0"/>
          <w:numId w:val="4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badań diagnostycznych;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Przyjmujący zamówienie, oświadcza, że znany jest mu rodzaj i jakość sprzętu oraz aparatury medycznej udostępnionej przez Udzielającego zamówienie nie wnosi w tym przedmiocie żadnych zastrzeżeń.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4. Korzystanie z wymienionych w ust. 1 środków może odbywać się jedynie w zakresie niezbędnym do świadczenia usługi określonej w §1.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</w:t>
      </w:r>
      <w:r>
        <w:rPr>
          <w:rFonts w:eastAsia="Times New Roman" w:cs="Arial Narrow" w:ascii="Arial Narrow" w:hAnsi="Arial Narrow"/>
          <w:color w:val="000000"/>
          <w:lang w:eastAsia="pl-PL"/>
        </w:rPr>
        <w:t>W przypadku uszkodzenia lub zniszczenia aparatury i sprzętu medycznego przez Przyjmującego zamówienie z jego winy, Udzielający zamówienia obciąży Przyjmującego zamówienie pełną kwotą odszkodowania za udostępniony sprzęt medyczny.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6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Udzielanie świadczeń zdrowotnych, o których mowa w § 1 niniejszej umowy odbywać się będzie według potrzeb Udzielającego zamówienie.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przedstawiania Z-cy Dyrektora ds. Opieki Zdrowotnej pisemnego, proponowanego indywidualnego harmonogramu udzielania świadczeń w terminie do 10 dnia każdego miesiąca poprzedzającego miesiąc udzielania świadczeń. Z-ca Dyrektora ds. Opieki Zdrowotnej dokonuje zatwierdzenia zaproponowanego harmonogramu bez zmian lub nanosi w nim odpowiednie zmiany, jeżeli wynika to z potrzeby zapewnienia odpowiedniej ilości lekarzy w Oddziale.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jakości i zasadności udzielania świadczeń zdrowotnych określonych w § 1;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liczby i zakresu udzielonych świadczeń,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dokumentacji medycznej;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sprawozdawczości statystycznej;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używania sprzętu, aparatury medycznej i innych środków niezbędnych do udzielania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świadczeń;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przestrzegania obowiązujących przepisów prawa.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8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Z tytułu świadczenia usług, o których mowa w § 1 niniejszej umowy Przyjmującemu zamówienie przysługuje wynagrodzenie w wysokości ………………….. zł. brutto za godzinę świadczonych usług. W okresie sprawowania funkcji Kierownika Oddziału Przyjmującemu zamówienie przysługuje dodatkowe wynagrodzenie w wysokości 15 % wynagrodzenia wskazanego powyżej w okresie udzielania świadczeń określonym w § 1 ust. 1 lit. a.)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Podstawą wypłaty wynagrodzenia, o którym mowa w ust. 1 jest rachunek wystawiony przez Przyjmującego zamówienie po zakończeniu każdego następującego po sobie miesiąca udzielania świadczeń.</w:t>
      </w:r>
      <w:r>
        <w:rPr/>
        <w:t xml:space="preserve"> </w:t>
      </w:r>
      <w:r>
        <w:rPr>
          <w:rFonts w:eastAsia="Times New Roman" w:cs="Arial Narrow" w:ascii="Arial Narrow" w:hAnsi="Arial Narrow"/>
          <w:kern w:val="2"/>
          <w:lang w:eastAsia="pl-PL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zatwierdzony przez Kierownika Oddziału.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Wypłata wynagrodzenia nastąpi w terminie 25 dni od otrzymania rachunku.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9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prowadzenia dokumentacji medycznej w sposób wskazany w § 2 ust. 2 lit. a).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Obowiązujące narzędzia, oprogramowanie, formularze i druki zapewnia Udzielający zamówienia.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prowadzenia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10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>
        <w:rPr>
          <w:rFonts w:eastAsia="Times New Roman" w:cs="Arial Narrow" w:ascii="Arial Narrow" w:hAnsi="Arial Narrow"/>
          <w:kern w:val="2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upoważnia Udzielającego zamówienia do kierowania na dalsze leczenie do innych jednostek opieki zdrowotnej w razie takiej konieczności.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W przypadku zlecenia transportu niezgodnie z opisem zawartym w ust. 4 Udzielający zamówienia a obciąży kosztami transportu Przyjmującego zamówienie. 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11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kara umowna nie wyczerpuje całości poniesionej przez Udzielającego zamówienia szkody, może on dochodzić odszkodowania przekraczającego karę umowną na zasadach ogólnych.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12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Udzielającemu zamówienie wobec Przyjmującego zamówienie przysługuje roszczenie odszkodowawcze z tytułu nieprawidłowego udzielenia przez niego świadczeń opieki zdrowotnej.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13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bookmarkStart w:id="2" w:name="_Hlk535852423"/>
      <w:r>
        <w:rPr>
          <w:rFonts w:eastAsia="Times New Roman" w:cs="Arial Narrow" w:ascii="Arial Narrow" w:hAnsi="Arial Narrow"/>
          <w:lang w:eastAsia="pl-PL"/>
        </w:rPr>
        <w:t>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Przyjmujący zamówienie zobowiązany jest do pokrycia szkody poniesionej przez Udzielającego zamówienie. Odszkodowanie powyższe obejmuje  w szczególności kwotę, jaką Udzielający zamówienia obciążony przez Narodowy Fundusz Zdrowia.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Ordynowanie leków powinno odbywać się zgodnie z obowiązującymi w tym zakresie przepisami oraz zgodnie z Receptariuszem Szpitalnym obowiązującym u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Udzielającego zamówienie.</w:t>
      </w:r>
      <w:bookmarkEnd w:id="2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14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Umowa zostaje zawarta na czas udzielania świadczeń od …………………. do …………………r.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Udzielającemu zamówienia przysługuje prawo do natychmiastowego rozwiązania umowy w razie, gdy Przyjmujący zamówienie: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</w:t>
        <w:tab/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</w:t>
        <w:tab/>
        <w:t>nie wykonuje świadczeń w dniach i godzinach określonych w § 1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</w:t>
        <w:tab/>
        <w:t>odmówił wykonania świadczenia pomimo, iż miesięczny limit określony w § 1 ust. 1 i 4 nie został w danym miesiącu wyczerpany.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</w:t>
        <w:tab/>
        <w:t>naruszył obowiązki określone w § 2 ust. 2 lit. a)-u)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</w:t>
        <w:tab/>
        <w:t>nie wykonuje obowiązków wynikających z § 7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</w:t>
        <w:tab/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g)</w:t>
        <w:tab/>
        <w:t>zgłosił się do pracy lub udzielał świadczeń zdrowotnych w stanie nietrzeźwym,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4. Przyjmującemu zamówienie przysługuje prawo do wypowiedzenia umowy z ważnych przyczyn zdrowotnych lub rodzinnych. Przyjmujący zamówienie składa wypowiedzenie na piśmie wraz ze wskazaniem uzasadnienia powyższego oświadczenia. W przypadku złożenia takiego wypowiedzenia umowa ulega rozwiązaniu z końcem miesiąca następującego po miesiącu w którym złożono oświadczenie. 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Udzielający zamówienia może wypowiedzieć umowę w zakresie pełnienia przez Przyjmującego zamówienie funkcji Kierownika Oddziału z zachowaniem 1 – miesięcznego okresu wypowiedzenia. W takim przypadku czynności wykonywane dotychczas w stosunku do Przyjmującego Zamówienie przez Z-cę Dyrektora ds. Opieki Zdrowotnej wykonuje Kierownik Oddziału.  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16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złożyć pisemne oświadczenie o wywiązaniu się z powyższego zobowiązania.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 przypadku zmiany przepisów prawa, zarządzeń Prezesa NFZ lub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18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19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Umowę niniejszą zawarto w dwóch jednobrzmiących egzemplarzach, po jednym dla każdej ze Stron.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 xml:space="preserve">                 </w:t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  </w:t>
      </w:r>
      <w:r>
        <w:rPr>
          <w:rFonts w:eastAsia="Times New Roman" w:cs="Arial Narrow" w:ascii="Arial Narrow" w:hAnsi="Arial Narrow"/>
          <w:lang w:eastAsia="pl-PL"/>
        </w:rPr>
        <w:t>.................................................</w:t>
        <w:tab/>
        <w:tab/>
        <w:tab/>
        <w:tab/>
        <w:tab/>
        <w:tab/>
        <w:t xml:space="preserve">  .................................................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 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Przyjmujący zamówienie </w:t>
        <w:tab/>
        <w:tab/>
        <w:tab/>
        <w:tab/>
        <w:tab/>
        <w:tab/>
        <w:t xml:space="preserve">   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 </w:t>
      </w:r>
      <w:r>
        <w:rPr>
          <w:rFonts w:eastAsia="SimSun" w:cs="Arial Narrow" w:ascii="Arial Narrow" w:hAnsi="Arial Narrow"/>
          <w:b/>
          <w:bCs/>
          <w:lang w:eastAsia="pl-PL"/>
        </w:rPr>
        <w:t xml:space="preserve">do umowy </w:t>
      </w:r>
      <w:bookmarkStart w:id="3" w:name="_Hlk22631745"/>
      <w:r>
        <w:rPr>
          <w:rFonts w:eastAsia="SimSun" w:cs="Arial Narrow" w:ascii="Arial Narrow" w:hAnsi="Arial Narrow"/>
          <w:b/>
          <w:bCs/>
          <w:lang w:eastAsia="pl-PL"/>
        </w:rPr>
        <w:t xml:space="preserve">o udzielenie zamówienia na świadczenie zdrowotne w zakresie świadczeń lekarskich w Oddziale Noworodków i Wcześniaków łącznie z wykonywaniem czynności zastrzeżonych prawem dla Kierownika Oddziału </w:t>
      </w:r>
      <w:bookmarkEnd w:id="3"/>
      <w:r>
        <w:rPr>
          <w:rFonts w:eastAsia="SimSun" w:cs="Arial Narrow" w:ascii="Arial Narrow" w:hAnsi="Arial Narrow"/>
          <w:b/>
          <w:bCs/>
          <w:lang w:eastAsia="pl-PL"/>
        </w:rPr>
        <w:t>od ………… r. do ……….. r.</w:t>
      </w:r>
    </w:p>
    <w:p>
      <w:pPr>
        <w:pStyle w:val="Normal"/>
        <w:jc w:val="left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</w:r>
    </w:p>
    <w:p>
      <w:pPr>
        <w:pStyle w:val="Normal"/>
        <w:jc w:val="left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Zakres obowiązków Przyjmującego Zamówienie – </w:t>
      </w:r>
      <w:r>
        <w:rPr>
          <w:rFonts w:eastAsia="SimSun" w:cs="Arial Narrow" w:ascii="Arial Narrow" w:hAnsi="Arial Narrow"/>
          <w:b/>
          <w:bCs/>
          <w:lang w:eastAsia="pl-PL"/>
        </w:rPr>
        <w:t>lek. med. ………………….</w:t>
      </w:r>
      <w:r>
        <w:rPr>
          <w:rFonts w:eastAsia="SimSun" w:cs="Arial Narrow" w:ascii="Arial Narrow" w:hAnsi="Arial Narrow"/>
          <w:lang w:eastAsia="pl-PL"/>
        </w:rPr>
        <w:t xml:space="preserve">, wynikający z w/w umowy. </w:t>
      </w:r>
    </w:p>
    <w:p>
      <w:pPr>
        <w:pStyle w:val="Normal"/>
        <w:jc w:val="left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</w:r>
    </w:p>
    <w:p>
      <w:pPr>
        <w:pStyle w:val="Normal"/>
        <w:jc w:val="left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</w:r>
    </w:p>
    <w:p>
      <w:pPr>
        <w:pStyle w:val="Normal"/>
        <w:numPr>
          <w:ilvl w:val="0"/>
          <w:numId w:val="38"/>
        </w:numPr>
        <w:tabs>
          <w:tab w:val="clear" w:pos="708"/>
          <w:tab w:val="left" w:pos="284" w:leader="none"/>
        </w:tabs>
        <w:suppressAutoHyphens w:val="true"/>
        <w:ind w:left="284" w:hanging="284"/>
        <w:jc w:val="left"/>
        <w:textAlignment w:val="baseline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>Szczegółowy zakres obowiązków na stanowisku: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ind w:left="284" w:hanging="0"/>
        <w:jc w:val="left"/>
        <w:textAlignment w:val="baseline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Kierownik Oddziały zobowiązany jest: 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textAlignment w:val="baseline"/>
        <w:rPr>
          <w:rFonts w:ascii="Arial Narrow" w:hAnsi="Arial Narrow" w:eastAsia="SimSun" w:cs="Arial Narrow"/>
          <w:lang w:val="en-US" w:eastAsia="pl-PL"/>
        </w:rPr>
      </w:pPr>
      <w:r>
        <w:rPr>
          <w:rFonts w:eastAsia="SimSun" w:cs="Arial Narrow" w:ascii="Arial Narrow" w:hAnsi="Arial Narrow"/>
          <w:lang w:val="en-US" w:eastAsia="pl-PL"/>
        </w:rPr>
        <w:t>kierować kadrą lekarską Oddziału,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przestrzegać, aby każdy pacjent, nowo przybyły na oddział był niezwłocznie zbadany i aby była mu udzielona właściwa pomoc lekarska,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zorganizować pracę w oddziale tak, by rozpoznanie można było postawić w jak najkrótszym czasie 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zawiadomić Dyrektora ZOZ o potrzebie zwołania narady lekarskiej w razie trudności w ustaleniu rozpoznania,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powiadomić Zastępcę Dyrektora o potrzebie przydzielenia specjalnej obsługi ciężko chorym pacjentom,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czuwać nad tym, aby lekarz dyżurny był powiadamiany o wszystkich ciężko chorych pacjentów w Oddziale,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dbać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zgłaszać Zastępcy Dyrektora</w:t>
      </w:r>
      <w:r>
        <w:rPr>
          <w:rFonts w:eastAsia="SimSun" w:cs="Liberation Serif" w:ascii="Liberation Serif" w:hAnsi="Liberation Serif"/>
          <w:kern w:val="2"/>
          <w:lang w:eastAsia="zh-CN"/>
        </w:rPr>
        <w:t xml:space="preserve"> </w:t>
      </w:r>
      <w:r>
        <w:rPr>
          <w:rFonts w:eastAsia="SimSun" w:cs="Arial Narrow" w:ascii="Arial Narrow" w:hAnsi="Arial Narrow"/>
          <w:lang w:eastAsia="pl-PL"/>
        </w:rPr>
        <w:t>d/s Opieki Zdrowotnej wnioski o wyciągnięciu konsekwencji wobec pacjentów nie przestrzegających regulaminu,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omawiać z lekarzami zatrudnionymi w oddziale wybrane przypadki chorobowe, sposób ustalania rozpoznania i metodę leczenia,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wypadku śmierci pacjenta bezzwłocznie powiadomić Z- cę Dyrektora d/s Opieki Zdrowotnej,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przybywać do Oddziału na wezwanie Dyrektora Zespołu, lekarzy zatrudnionych w oddziale lub lekarza dyżurnego ilekroć zajdzie uzasadniona potrzeba,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oznaczone w regulaminie dni i godziny informować osobiście o stanie zdrowia chorego, a w razie stwierdzenia stanu grożącego życiu lub w razie pogorszenia się stanu chorego dopilnować aby została o tym zawiadomiona rodzina chorego lub jego opiekunowie,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stwierdzać uprawnienia pielęgniarek do wykonywania wstrzykiwań dożylnych i innych poszczególnych procedur medycznych, </w:t>
      </w:r>
    </w:p>
    <w:p>
      <w:pPr>
        <w:pStyle w:val="Normal"/>
        <w:numPr>
          <w:ilvl w:val="0"/>
          <w:numId w:val="39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wydawać w przypadkach uzasadnionych zezwolenia na odwiedziny pacjentów w dni i godziny przewidziane w regulaminie ZOZ oraz na dostarczenie pacjentom pożywienia spoza oddziału, </w:t>
      </w:r>
    </w:p>
    <w:p>
      <w:pPr>
        <w:pStyle w:val="Normal"/>
        <w:numPr>
          <w:ilvl w:val="0"/>
          <w:numId w:val="40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racjonalne wykorzystanie łóżek, zapewnienie koniecznych miejsc dla pacjentów przyjmowanych w czasie dyżuru, </w:t>
      </w:r>
    </w:p>
    <w:p>
      <w:pPr>
        <w:pStyle w:val="Normal"/>
        <w:numPr>
          <w:ilvl w:val="0"/>
          <w:numId w:val="41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prowadzić politykę kadrową umożliwiającą właściwe gospodarowanie personelem lekarskim (planuje urlopy, ustala zastępstwa), </w:t>
      </w:r>
    </w:p>
    <w:p>
      <w:pPr>
        <w:pStyle w:val="Normal"/>
        <w:numPr>
          <w:ilvl w:val="0"/>
          <w:numId w:val="42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kierować pracą lekarzy specjalizujących się na jego oddziale, umożliwiać realizacje programu specjalizacji zgodnie z harmonogramem,</w:t>
      </w:r>
    </w:p>
    <w:p>
      <w:pPr>
        <w:pStyle w:val="Normal"/>
        <w:tabs>
          <w:tab w:val="clear" w:pos="708"/>
          <w:tab w:val="left" w:pos="-142" w:leader="none"/>
        </w:tabs>
        <w:ind w:left="360" w:hanging="0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</w:r>
    </w:p>
    <w:p>
      <w:pPr>
        <w:pStyle w:val="Normal"/>
        <w:tabs>
          <w:tab w:val="clear" w:pos="708"/>
          <w:tab w:val="left" w:pos="-142" w:leader="none"/>
        </w:tabs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lang w:eastAsia="pl-PL"/>
        </w:rPr>
        <w:tab/>
      </w:r>
      <w:r>
        <w:rPr>
          <w:rFonts w:eastAsia="SimSun" w:cs="Arial Narrow" w:ascii="Arial Narrow" w:hAnsi="Arial Narrow"/>
          <w:b/>
          <w:bCs/>
          <w:lang w:eastAsia="pl-PL"/>
        </w:rPr>
        <w:t>W zakresie administracyjno – gospodarczym Kierujący Oddziałem powinien:</w:t>
      </w:r>
    </w:p>
    <w:p>
      <w:pPr>
        <w:pStyle w:val="Normal"/>
        <w:numPr>
          <w:ilvl w:val="0"/>
          <w:numId w:val="43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>
      <w:pPr>
        <w:pStyle w:val="Normal"/>
        <w:numPr>
          <w:ilvl w:val="0"/>
          <w:numId w:val="44"/>
        </w:numPr>
        <w:tabs>
          <w:tab w:val="clear" w:pos="708"/>
          <w:tab w:val="left" w:pos="-142" w:leader="none"/>
        </w:tabs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sprawdzać stan inwentarza w/g księgi inwentarzowej z tym , że nie rzadziej jak raz w miesiącu sprawdzać wyrywkowo co najmniej 6 pozycji, oraz informować Zastępcę Dyrektora ds. Opieki Zdrowotnej w przypadku jakichkolwiek braków,</w:t>
      </w:r>
    </w:p>
    <w:p>
      <w:pPr>
        <w:pStyle w:val="Normal"/>
        <w:numPr>
          <w:ilvl w:val="0"/>
          <w:numId w:val="45"/>
        </w:numPr>
        <w:tabs>
          <w:tab w:val="clear" w:pos="708"/>
          <w:tab w:val="left" w:pos="-142" w:leader="none"/>
        </w:tabs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zaopatrzenie oddziału we wszystko, co jest niezbędne do sprawnej jego działalności oraz wystawiać z uwzględnieniem istotnych potrzeb, zapotrzebowania na narzędzia i środki opatrunkowe, </w:t>
      </w:r>
    </w:p>
    <w:p>
      <w:pPr>
        <w:pStyle w:val="Normal"/>
        <w:numPr>
          <w:ilvl w:val="0"/>
          <w:numId w:val="46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prowadzenie księgi oddziałowej i innych ksiąg prowadzonych w oddziale sporządzać na żądanie Zastępcy Dyrektora ds. Opieki Zdrowotnej orzeczenia lekarskie, jak również wyciągi z historii choroby,</w:t>
      </w:r>
    </w:p>
    <w:p>
      <w:pPr>
        <w:pStyle w:val="Normal"/>
        <w:numPr>
          <w:ilvl w:val="0"/>
          <w:numId w:val="47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terminowe i dokładne opracowanie statystyki oddziału w/g obowiązujących przepisów, </w:t>
      </w:r>
    </w:p>
    <w:p>
      <w:pPr>
        <w:pStyle w:val="Normal"/>
        <w:numPr>
          <w:ilvl w:val="0"/>
          <w:numId w:val="48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czuwać nad utrzymaniem w należytym porządku archiwum oddziałowego oraz podręcznej biblioteki oddziałowej,</w:t>
      </w:r>
    </w:p>
    <w:p>
      <w:pPr>
        <w:pStyle w:val="Normal"/>
        <w:numPr>
          <w:ilvl w:val="0"/>
          <w:numId w:val="49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kontrolować i podpisywać receptariusz oraz dbać o racjonalną gospodarkę lekami w oddziale , </w:t>
      </w:r>
    </w:p>
    <w:p>
      <w:pPr>
        <w:pStyle w:val="Normal"/>
        <w:numPr>
          <w:ilvl w:val="0"/>
          <w:numId w:val="50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dopilnować aby w oddziale stosowane były zasady oszczędności na każdym odcinku i przestrzegać ustalonego w regulaminie ZOZ rozkładu pracy.</w:t>
      </w:r>
    </w:p>
    <w:p>
      <w:pPr>
        <w:pStyle w:val="Normal"/>
        <w:numPr>
          <w:ilvl w:val="0"/>
          <w:numId w:val="51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>
      <w:pPr>
        <w:pStyle w:val="Normal"/>
        <w:numPr>
          <w:ilvl w:val="0"/>
          <w:numId w:val="52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brać udział w pracach komisji zamówień publicznych.</w:t>
      </w:r>
    </w:p>
    <w:p>
      <w:pPr>
        <w:pStyle w:val="Normal"/>
        <w:numPr>
          <w:ilvl w:val="0"/>
          <w:numId w:val="53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sprawozdawczość dla potrzeb rozliczeń z NFZ najpóźniej do 3 – go dnia następnego miesiąca.</w:t>
      </w:r>
    </w:p>
    <w:p>
      <w:pPr>
        <w:pStyle w:val="Normal"/>
        <w:numPr>
          <w:ilvl w:val="0"/>
          <w:numId w:val="54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brać udział w pracach Komisji ds. zakażeń, szkoleń, leków, gospodarki krwią,</w:t>
      </w:r>
    </w:p>
    <w:p>
      <w:pPr>
        <w:pStyle w:val="Normal"/>
        <w:numPr>
          <w:ilvl w:val="0"/>
          <w:numId w:val="55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systematycznie prowadzić dokumentację dotyczącą prowadzenia i leczenia krwią i preparatami krwiopochodnymi,</w:t>
      </w:r>
    </w:p>
    <w:p>
      <w:pPr>
        <w:pStyle w:val="Normal"/>
        <w:numPr>
          <w:ilvl w:val="0"/>
          <w:numId w:val="56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prowadzić dokumentację rozchodu środków odurzających i silnie działających,</w:t>
      </w:r>
    </w:p>
    <w:p>
      <w:pPr>
        <w:pStyle w:val="Normal"/>
        <w:numPr>
          <w:ilvl w:val="0"/>
          <w:numId w:val="57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warunkach kryzysowych pozostawać do dyspozycji udzielającego zamówienie,  </w:t>
      </w:r>
    </w:p>
    <w:p>
      <w:pPr>
        <w:pStyle w:val="Normal"/>
        <w:numPr>
          <w:ilvl w:val="0"/>
          <w:numId w:val="58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interesować się stanem zdrowia pacjentów wypisywanych z oddziału do domu oraz w razie potrzeby zlecać pielęgniarce środowiskowej dokonywanie odwiedzin tych pacjentów,</w:t>
      </w:r>
    </w:p>
    <w:p>
      <w:pPr>
        <w:pStyle w:val="Normal"/>
        <w:numPr>
          <w:ilvl w:val="0"/>
          <w:numId w:val="59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podległy personel pielęgniarski w zakresie dokumentacji gospodarki materiałowej i gospodarki lekami, a swe uwagi dotyczące pracy personelu pielęgniarskiego zgłasza przełożonej pielęgniarek a jeśli to potrzebne - również Dyrektorowi,</w:t>
      </w:r>
    </w:p>
    <w:p>
      <w:pPr>
        <w:pStyle w:val="Normal"/>
        <w:numPr>
          <w:ilvl w:val="0"/>
          <w:numId w:val="60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 xml:space="preserve">Przyjmujący Zamówienie: </w:t>
        <w:tab/>
        <w:tab/>
        <w:tab/>
        <w:tab/>
        <w:tab/>
        <w:tab/>
        <w:tab/>
        <w:t xml:space="preserve">Udzielający Zamówienia: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………………………………</w:t>
      </w: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 xml:space="preserve">.. </w:t>
        <w:tab/>
        <w:tab/>
        <w:tab/>
        <w:tab/>
        <w:tab/>
        <w:tab/>
        <w:t>……………………………….</w:t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62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3403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34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447.75pt;margin-top:0.05pt;width:5.6pt;height:26.7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hAnsi="Arial Narrow" w:eastAsia="Times New Roman" w:cs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/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/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/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/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/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/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/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eastAsia="Times New Roman"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eastAsia="Times New Roman" w:cs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14"/>
    <w:lvlOverride w:ilvl="0">
      <w:startOverride w:val="1"/>
    </w:lvlOverride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</w:num>
  <w:num w:numId="59">
    <w:abstractNumId w:val="12"/>
  </w:num>
  <w:num w:numId="60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42be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semiHidden/>
    <w:qFormat/>
    <w:rsid w:val="004342be"/>
    <w:rPr>
      <w:kern w:val="0"/>
      <w14:ligatures w14:val="none"/>
    </w:rPr>
  </w:style>
  <w:style w:type="character" w:styleId="Pagenumber">
    <w:name w:val="page number"/>
    <w:basedOn w:val="DefaultParagraphFont"/>
    <w:uiPriority w:val="99"/>
    <w:qFormat/>
    <w:rsid w:val="004342b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4342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342be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Autospacing="1" w:after="119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LibreOffice/7.5.2.2$Windows_X86_64 LibreOffice_project/53bb9681a964705cf672590721dbc85eb4d0c3a2</Application>
  <AppVersion>15.0000</AppVersion>
  <Pages>9</Pages>
  <Words>3685</Words>
  <Characters>25531</Characters>
  <CharactersWithSpaces>29088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2023-11-09T12:05:02Z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